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F9" w:rsidRDefault="00526566">
      <w:pPr>
        <w:tabs>
          <w:tab w:val="left" w:pos="540"/>
        </w:tabs>
        <w:spacing w:before="100" w:beforeAutospacing="1" w:after="100" w:afterAutospacing="1" w:line="400" w:lineRule="atLeast"/>
        <w:jc w:val="center"/>
        <w:rPr>
          <w:rFonts w:ascii="宋体" w:eastAsia="宋体" w:hAnsi="宋体"/>
          <w:b/>
          <w:bCs/>
          <w:sz w:val="36"/>
        </w:rPr>
      </w:pPr>
      <w:r>
        <w:rPr>
          <w:rFonts w:ascii="宋体" w:eastAsia="宋体" w:hAnsi="宋体" w:hint="eastAsia"/>
          <w:b/>
          <w:bCs/>
          <w:sz w:val="36"/>
        </w:rPr>
        <w:t>20210</w:t>
      </w:r>
      <w:r w:rsidR="00C83F39">
        <w:rPr>
          <w:rFonts w:ascii="宋体" w:eastAsia="宋体" w:hAnsi="宋体" w:hint="eastAsia"/>
          <w:b/>
          <w:bCs/>
          <w:sz w:val="36"/>
        </w:rPr>
        <w:t>7</w:t>
      </w:r>
      <w:r w:rsidR="007562F6">
        <w:rPr>
          <w:rFonts w:ascii="宋体" w:eastAsia="宋体" w:hAnsi="宋体" w:hint="eastAsia"/>
          <w:b/>
          <w:bCs/>
          <w:sz w:val="36"/>
        </w:rPr>
        <w:t>26</w:t>
      </w:r>
      <w:r>
        <w:rPr>
          <w:rFonts w:ascii="宋体" w:eastAsia="宋体" w:hAnsi="宋体" w:hint="eastAsia"/>
          <w:b/>
          <w:bCs/>
          <w:sz w:val="36"/>
        </w:rPr>
        <w:t>期摇珠选定评估、拍卖机构结果公示</w:t>
      </w:r>
    </w:p>
    <w:p w:rsidR="00BE26F9" w:rsidRDefault="00526566">
      <w:pPr>
        <w:tabs>
          <w:tab w:val="left" w:pos="540"/>
        </w:tabs>
        <w:spacing w:before="100" w:beforeAutospacing="1" w:after="100" w:afterAutospacing="1" w:line="400" w:lineRule="atLeast"/>
        <w:ind w:firstLineChars="195" w:firstLine="548"/>
        <w:rPr>
          <w:rFonts w:ascii="仿宋_GB2312"/>
          <w:b/>
          <w:bCs/>
          <w:szCs w:val="28"/>
        </w:rPr>
      </w:pPr>
      <w:r>
        <w:rPr>
          <w:rFonts w:ascii="仿宋_GB2312" w:hint="eastAsia"/>
          <w:b/>
          <w:bCs/>
          <w:szCs w:val="28"/>
        </w:rPr>
        <w:t>2021年</w:t>
      </w:r>
      <w:r w:rsidR="00C83F39">
        <w:rPr>
          <w:rFonts w:ascii="仿宋_GB2312" w:hint="eastAsia"/>
          <w:b/>
          <w:bCs/>
          <w:szCs w:val="28"/>
        </w:rPr>
        <w:t>7</w:t>
      </w:r>
      <w:r>
        <w:rPr>
          <w:rFonts w:ascii="仿宋_GB2312" w:hint="eastAsia"/>
          <w:b/>
          <w:bCs/>
          <w:szCs w:val="28"/>
        </w:rPr>
        <w:t>月</w:t>
      </w:r>
      <w:r w:rsidR="007562F6">
        <w:rPr>
          <w:rFonts w:ascii="仿宋_GB2312" w:hint="eastAsia"/>
          <w:b/>
          <w:bCs/>
          <w:szCs w:val="28"/>
        </w:rPr>
        <w:t>26</w:t>
      </w:r>
      <w:r>
        <w:rPr>
          <w:rFonts w:ascii="仿宋_GB2312" w:hint="eastAsia"/>
          <w:b/>
          <w:bCs/>
          <w:szCs w:val="28"/>
        </w:rPr>
        <w:t>日上午10点，本院司法鉴定室在院部15楼摇珠办公室进行公开视频摇珠，选定了以下单位为本次处理财产的评估机构，现公示如下：</w:t>
      </w:r>
    </w:p>
    <w:p w:rsidR="00BE26F9" w:rsidRDefault="00BE26F9">
      <w:pPr>
        <w:spacing w:line="560" w:lineRule="exact"/>
        <w:ind w:rightChars="-64" w:right="-179" w:firstLineChars="150" w:firstLine="450"/>
        <w:rPr>
          <w:rFonts w:ascii="仿宋_GB2312" w:hAnsi="仿宋_GB2312" w:cs="仿宋_GB2312"/>
          <w:sz w:val="30"/>
          <w:szCs w:val="30"/>
        </w:rPr>
      </w:pPr>
    </w:p>
    <w:p w:rsidR="0045798F" w:rsidRPr="007562F6" w:rsidRDefault="00526566" w:rsidP="007562F6">
      <w:pPr>
        <w:pStyle w:val="a7"/>
        <w:numPr>
          <w:ilvl w:val="0"/>
          <w:numId w:val="1"/>
        </w:numPr>
        <w:spacing w:after="100" w:afterAutospacing="1" w:line="560" w:lineRule="exact"/>
        <w:ind w:firstLineChars="0"/>
        <w:rPr>
          <w:rFonts w:ascii="仿宋_GB2312" w:hAnsi="仿宋_GB2312" w:cs="仿宋_GB2312" w:hint="eastAsia"/>
          <w:b/>
          <w:sz w:val="30"/>
          <w:szCs w:val="30"/>
        </w:rPr>
      </w:pPr>
      <w:r w:rsidRPr="007562F6">
        <w:rPr>
          <w:rFonts w:ascii="仿宋_GB2312" w:hAnsi="仿宋_GB2312" w:cs="仿宋_GB2312" w:hint="eastAsia"/>
          <w:b/>
          <w:bCs/>
          <w:sz w:val="30"/>
          <w:szCs w:val="30"/>
        </w:rPr>
        <w:t>不</w:t>
      </w:r>
      <w:r w:rsidRPr="007562F6">
        <w:rPr>
          <w:rFonts w:ascii="仿宋_GB2312" w:hAnsi="仿宋_GB2312" w:cs="仿宋_GB2312" w:hint="eastAsia"/>
          <w:b/>
          <w:sz w:val="30"/>
          <w:szCs w:val="30"/>
        </w:rPr>
        <w:t>动产的评估</w:t>
      </w:r>
      <w:r w:rsidR="007562F6" w:rsidRPr="007562F6">
        <w:rPr>
          <w:rFonts w:ascii="仿宋_GB2312" w:hAnsi="仿宋_GB2312" w:cs="仿宋_GB2312" w:hint="eastAsia"/>
          <w:b/>
          <w:sz w:val="30"/>
          <w:szCs w:val="30"/>
        </w:rPr>
        <w:t>：</w:t>
      </w:r>
    </w:p>
    <w:p w:rsidR="007562F6" w:rsidRDefault="007562F6" w:rsidP="007562F6">
      <w:pPr>
        <w:spacing w:after="100" w:afterAutospacing="1" w:line="560" w:lineRule="exact"/>
        <w:ind w:left="587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b/>
          <w:sz w:val="30"/>
          <w:szCs w:val="30"/>
        </w:rPr>
        <w:t>1、</w:t>
      </w:r>
      <w:r w:rsidRPr="007562F6">
        <w:rPr>
          <w:rFonts w:ascii="仿宋_GB2312" w:hAnsi="仿宋_GB2312" w:cs="仿宋_GB2312" w:hint="eastAsia"/>
          <w:b/>
          <w:bCs/>
          <w:sz w:val="30"/>
          <w:szCs w:val="30"/>
        </w:rPr>
        <w:t>（2020)粤0305民初3833号</w:t>
      </w:r>
      <w:r>
        <w:rPr>
          <w:rFonts w:ascii="仿宋_GB2312" w:hAnsi="仿宋_GB2312" w:cs="仿宋_GB2312" w:hint="eastAsia"/>
          <w:sz w:val="30"/>
          <w:szCs w:val="30"/>
        </w:rPr>
        <w:t>案件</w:t>
      </w:r>
    </w:p>
    <w:p w:rsidR="007562F6" w:rsidRDefault="007562F6" w:rsidP="007562F6">
      <w:pPr>
        <w:spacing w:after="100" w:afterAutospacing="1" w:line="560" w:lineRule="exact"/>
        <w:ind w:left="587"/>
        <w:rPr>
          <w:rFonts w:ascii="仿宋_GB2312" w:hAnsi="仿宋_GB2312" w:cs="仿宋_GB2312" w:hint="eastAsia"/>
          <w:bCs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评估标的物：位于</w:t>
      </w:r>
      <w:r w:rsidRPr="007562F6">
        <w:rPr>
          <w:rFonts w:ascii="仿宋_GB2312" w:hAnsi="仿宋_GB2312" w:cs="仿宋_GB2312" w:hint="eastAsia"/>
          <w:bCs/>
          <w:sz w:val="30"/>
          <w:szCs w:val="30"/>
        </w:rPr>
        <w:t>深圳市南山区粤海街道梦想家园C栋607房[不动产证号：粤（2019）深圳市不动产权第0000217号]的市场价格进行价值评估</w:t>
      </w:r>
    </w:p>
    <w:p w:rsidR="007562F6" w:rsidRDefault="007562F6" w:rsidP="007562F6">
      <w:pPr>
        <w:spacing w:after="100" w:afterAutospacing="1" w:line="560" w:lineRule="exact"/>
        <w:ind w:left="587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中签评估公司：</w:t>
      </w:r>
      <w:r w:rsidRPr="007562F6">
        <w:rPr>
          <w:rFonts w:ascii="仿宋_GB2312" w:hAnsi="仿宋_GB2312" w:cs="仿宋_GB2312" w:hint="eastAsia"/>
          <w:sz w:val="30"/>
          <w:szCs w:val="30"/>
        </w:rPr>
        <w:t>深圳市乐居行土地房地产估价顾问有限公司</w:t>
      </w:r>
    </w:p>
    <w:p w:rsidR="007562F6" w:rsidRDefault="007562F6" w:rsidP="007562F6">
      <w:pPr>
        <w:spacing w:after="100" w:afterAutospacing="1" w:line="560" w:lineRule="exact"/>
        <w:ind w:left="587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2、</w:t>
      </w:r>
      <w:r w:rsidRPr="007562F6">
        <w:rPr>
          <w:rFonts w:ascii="仿宋_GB2312" w:hAnsi="仿宋_GB2312" w:cs="仿宋_GB2312" w:hint="eastAsia"/>
          <w:b/>
          <w:bCs/>
          <w:sz w:val="30"/>
          <w:szCs w:val="30"/>
        </w:rPr>
        <w:t>(2020)粤0305民初25984号</w:t>
      </w:r>
      <w:r>
        <w:rPr>
          <w:rFonts w:ascii="仿宋_GB2312" w:hAnsi="仿宋_GB2312" w:cs="仿宋_GB2312" w:hint="eastAsia"/>
          <w:sz w:val="30"/>
          <w:szCs w:val="30"/>
        </w:rPr>
        <w:t>案件</w:t>
      </w:r>
    </w:p>
    <w:p w:rsidR="007562F6" w:rsidRDefault="007562F6" w:rsidP="007562F6">
      <w:pPr>
        <w:spacing w:after="100" w:afterAutospacing="1" w:line="560" w:lineRule="exact"/>
        <w:ind w:left="587"/>
        <w:rPr>
          <w:rFonts w:ascii="仿宋_GB2312" w:hAnsi="仿宋_GB2312" w:cs="仿宋_GB2312" w:hint="eastAsia"/>
          <w:bCs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评估标的物：</w:t>
      </w:r>
      <w:r w:rsidRPr="007562F6">
        <w:rPr>
          <w:rFonts w:ascii="仿宋_GB2312" w:hAnsi="仿宋_GB2312" w:cs="仿宋_GB2312" w:hint="eastAsia"/>
          <w:bCs/>
          <w:sz w:val="30"/>
          <w:szCs w:val="30"/>
        </w:rPr>
        <w:t>位于深圳市坪山新区坪山街道力高君御花园</w:t>
      </w:r>
      <w:r w:rsidRPr="007562F6">
        <w:rPr>
          <w:rFonts w:ascii="仿宋_GB2312" w:hAnsi="仿宋_GB2312" w:cs="仿宋_GB2312"/>
          <w:bCs/>
          <w:sz w:val="30"/>
          <w:szCs w:val="30"/>
        </w:rPr>
        <w:t>1号</w:t>
      </w:r>
      <w:r w:rsidRPr="007562F6">
        <w:rPr>
          <w:rFonts w:ascii="仿宋_GB2312" w:hAnsi="仿宋_GB2312" w:cs="仿宋_GB2312" w:hint="eastAsia"/>
          <w:bCs/>
          <w:sz w:val="30"/>
          <w:szCs w:val="30"/>
        </w:rPr>
        <w:t>～</w:t>
      </w:r>
      <w:r w:rsidRPr="007562F6">
        <w:rPr>
          <w:rFonts w:ascii="仿宋_GB2312" w:hAnsi="仿宋_GB2312" w:cs="仿宋_GB2312"/>
          <w:bCs/>
          <w:sz w:val="30"/>
          <w:szCs w:val="30"/>
        </w:rPr>
        <w:t>6号、11号楼6号楼A单元1301号房产</w:t>
      </w:r>
      <w:r w:rsidRPr="007562F6">
        <w:rPr>
          <w:rFonts w:ascii="仿宋_GB2312" w:hAnsi="仿宋_GB2312" w:cs="仿宋_GB2312" w:hint="eastAsia"/>
          <w:bCs/>
          <w:sz w:val="30"/>
          <w:szCs w:val="30"/>
        </w:rPr>
        <w:t>的现值进行评估</w:t>
      </w:r>
    </w:p>
    <w:p w:rsidR="007562F6" w:rsidRPr="007562F6" w:rsidRDefault="007562F6" w:rsidP="007562F6">
      <w:pPr>
        <w:spacing w:after="100" w:afterAutospacing="1" w:line="560" w:lineRule="exact"/>
        <w:ind w:left="587"/>
        <w:rPr>
          <w:rFonts w:ascii="仿宋_GB2312" w:hAnsi="仿宋_GB2312" w:cs="仿宋_GB2312"/>
          <w:b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中签评估公司：</w:t>
      </w:r>
      <w:r w:rsidRPr="007562F6">
        <w:rPr>
          <w:rFonts w:ascii="仿宋_GB2312" w:hAnsi="仿宋_GB2312" w:cs="仿宋_GB2312" w:hint="eastAsia"/>
          <w:sz w:val="30"/>
          <w:szCs w:val="30"/>
        </w:rPr>
        <w:t>深圳市英</w:t>
      </w:r>
      <w:proofErr w:type="gramStart"/>
      <w:r w:rsidRPr="007562F6">
        <w:rPr>
          <w:rFonts w:ascii="仿宋_GB2312" w:hAnsi="仿宋_GB2312" w:cs="仿宋_GB2312" w:hint="eastAsia"/>
          <w:sz w:val="30"/>
          <w:szCs w:val="30"/>
        </w:rPr>
        <w:t>联资产</w:t>
      </w:r>
      <w:proofErr w:type="gramEnd"/>
      <w:r w:rsidRPr="007562F6">
        <w:rPr>
          <w:rFonts w:ascii="仿宋_GB2312" w:hAnsi="仿宋_GB2312" w:cs="仿宋_GB2312" w:hint="eastAsia"/>
          <w:sz w:val="30"/>
          <w:szCs w:val="30"/>
        </w:rPr>
        <w:t>评估土地房地产估价顾问有限公司</w:t>
      </w:r>
    </w:p>
    <w:p w:rsidR="00C83F39" w:rsidRPr="007562F6" w:rsidRDefault="0045798F" w:rsidP="007562F6">
      <w:pPr>
        <w:tabs>
          <w:tab w:val="left" w:pos="1620"/>
          <w:tab w:val="left" w:pos="1800"/>
        </w:tabs>
        <w:spacing w:after="100" w:afterAutospacing="1" w:line="560" w:lineRule="exact"/>
        <w:ind w:firstLineChars="200" w:firstLine="602"/>
        <w:rPr>
          <w:rFonts w:ascii="仿宋_GB2312" w:hAnsi="仿宋_GB2312" w:cs="仿宋_GB2312"/>
          <w:b/>
          <w:sz w:val="30"/>
          <w:szCs w:val="30"/>
        </w:rPr>
      </w:pPr>
      <w:r>
        <w:rPr>
          <w:rFonts w:ascii="仿宋_GB2312" w:hAnsi="仿宋_GB2312" w:cs="仿宋_GB2312" w:hint="eastAsia"/>
          <w:b/>
          <w:sz w:val="30"/>
          <w:szCs w:val="30"/>
        </w:rPr>
        <w:t>二、动产的评估：</w:t>
      </w:r>
      <w:r w:rsidR="007562F6">
        <w:rPr>
          <w:rFonts w:ascii="仿宋_GB2312" w:hAnsi="仿宋_GB2312" w:cs="仿宋_GB2312" w:hint="eastAsia"/>
          <w:b/>
          <w:sz w:val="30"/>
          <w:szCs w:val="30"/>
        </w:rPr>
        <w:t>无</w:t>
      </w:r>
    </w:p>
    <w:sectPr w:rsidR="00C83F39" w:rsidRPr="007562F6" w:rsidSect="00BE26F9">
      <w:pgSz w:w="11906" w:h="16838"/>
      <w:pgMar w:top="1440" w:right="92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864" w:rsidRDefault="00574864" w:rsidP="00526566">
      <w:r>
        <w:separator/>
      </w:r>
    </w:p>
  </w:endnote>
  <w:endnote w:type="continuationSeparator" w:id="1">
    <w:p w:rsidR="00574864" w:rsidRDefault="00574864" w:rsidP="0052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864" w:rsidRDefault="00574864" w:rsidP="00526566">
      <w:r>
        <w:separator/>
      </w:r>
    </w:p>
  </w:footnote>
  <w:footnote w:type="continuationSeparator" w:id="1">
    <w:p w:rsidR="00574864" w:rsidRDefault="00574864" w:rsidP="00526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160B"/>
    <w:multiLevelType w:val="hybridMultilevel"/>
    <w:tmpl w:val="FB48B1B2"/>
    <w:lvl w:ilvl="0" w:tplc="DFE4C7F0">
      <w:start w:val="1"/>
      <w:numFmt w:val="japaneseCounting"/>
      <w:lvlText w:val="%1、"/>
      <w:lvlJc w:val="left"/>
      <w:pPr>
        <w:ind w:left="130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7" w:hanging="420"/>
      </w:pPr>
    </w:lvl>
    <w:lvl w:ilvl="2" w:tplc="0409001B" w:tentative="1">
      <w:start w:val="1"/>
      <w:numFmt w:val="lowerRoman"/>
      <w:lvlText w:val="%3."/>
      <w:lvlJc w:val="right"/>
      <w:pPr>
        <w:ind w:left="1847" w:hanging="420"/>
      </w:pPr>
    </w:lvl>
    <w:lvl w:ilvl="3" w:tplc="0409000F" w:tentative="1">
      <w:start w:val="1"/>
      <w:numFmt w:val="decimal"/>
      <w:lvlText w:val="%4."/>
      <w:lvlJc w:val="left"/>
      <w:pPr>
        <w:ind w:left="2267" w:hanging="420"/>
      </w:pPr>
    </w:lvl>
    <w:lvl w:ilvl="4" w:tplc="04090019" w:tentative="1">
      <w:start w:val="1"/>
      <w:numFmt w:val="lowerLetter"/>
      <w:lvlText w:val="%5)"/>
      <w:lvlJc w:val="left"/>
      <w:pPr>
        <w:ind w:left="2687" w:hanging="420"/>
      </w:pPr>
    </w:lvl>
    <w:lvl w:ilvl="5" w:tplc="0409001B" w:tentative="1">
      <w:start w:val="1"/>
      <w:numFmt w:val="lowerRoman"/>
      <w:lvlText w:val="%6."/>
      <w:lvlJc w:val="right"/>
      <w:pPr>
        <w:ind w:left="3107" w:hanging="420"/>
      </w:pPr>
    </w:lvl>
    <w:lvl w:ilvl="6" w:tplc="0409000F" w:tentative="1">
      <w:start w:val="1"/>
      <w:numFmt w:val="decimal"/>
      <w:lvlText w:val="%7."/>
      <w:lvlJc w:val="left"/>
      <w:pPr>
        <w:ind w:left="3527" w:hanging="420"/>
      </w:pPr>
    </w:lvl>
    <w:lvl w:ilvl="7" w:tplc="04090019" w:tentative="1">
      <w:start w:val="1"/>
      <w:numFmt w:val="lowerLetter"/>
      <w:lvlText w:val="%8)"/>
      <w:lvlJc w:val="left"/>
      <w:pPr>
        <w:ind w:left="3947" w:hanging="420"/>
      </w:pPr>
    </w:lvl>
    <w:lvl w:ilvl="8" w:tplc="0409001B" w:tentative="1">
      <w:start w:val="1"/>
      <w:numFmt w:val="lowerRoman"/>
      <w:lvlText w:val="%9."/>
      <w:lvlJc w:val="right"/>
      <w:pPr>
        <w:ind w:left="436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979"/>
    <w:rsid w:val="00000136"/>
    <w:rsid w:val="000018AA"/>
    <w:rsid w:val="00015B18"/>
    <w:rsid w:val="000217A5"/>
    <w:rsid w:val="00024D8F"/>
    <w:rsid w:val="0002604E"/>
    <w:rsid w:val="00033E3E"/>
    <w:rsid w:val="000361B4"/>
    <w:rsid w:val="000415A7"/>
    <w:rsid w:val="0004383B"/>
    <w:rsid w:val="00043B6B"/>
    <w:rsid w:val="00044F2A"/>
    <w:rsid w:val="0006081A"/>
    <w:rsid w:val="00063B6B"/>
    <w:rsid w:val="00065909"/>
    <w:rsid w:val="000702DB"/>
    <w:rsid w:val="00071A5C"/>
    <w:rsid w:val="000723BE"/>
    <w:rsid w:val="0008209E"/>
    <w:rsid w:val="00085CDE"/>
    <w:rsid w:val="00090438"/>
    <w:rsid w:val="000931EE"/>
    <w:rsid w:val="00097705"/>
    <w:rsid w:val="000A086E"/>
    <w:rsid w:val="000A1407"/>
    <w:rsid w:val="000A280D"/>
    <w:rsid w:val="000A44C4"/>
    <w:rsid w:val="000A48C9"/>
    <w:rsid w:val="000B7473"/>
    <w:rsid w:val="000C3B6C"/>
    <w:rsid w:val="000D0B77"/>
    <w:rsid w:val="000E680E"/>
    <w:rsid w:val="000F1637"/>
    <w:rsid w:val="000F3606"/>
    <w:rsid w:val="000F5115"/>
    <w:rsid w:val="0010148F"/>
    <w:rsid w:val="001124A1"/>
    <w:rsid w:val="00117D58"/>
    <w:rsid w:val="00120213"/>
    <w:rsid w:val="001217A8"/>
    <w:rsid w:val="00121DA1"/>
    <w:rsid w:val="0012333C"/>
    <w:rsid w:val="00135550"/>
    <w:rsid w:val="0014075F"/>
    <w:rsid w:val="00141F88"/>
    <w:rsid w:val="0014370F"/>
    <w:rsid w:val="00145B03"/>
    <w:rsid w:val="00152A86"/>
    <w:rsid w:val="00154C23"/>
    <w:rsid w:val="001657E9"/>
    <w:rsid w:val="001713E0"/>
    <w:rsid w:val="00173B5E"/>
    <w:rsid w:val="00174134"/>
    <w:rsid w:val="00182D59"/>
    <w:rsid w:val="00190389"/>
    <w:rsid w:val="00193C04"/>
    <w:rsid w:val="001A4B8D"/>
    <w:rsid w:val="001A607D"/>
    <w:rsid w:val="001B3256"/>
    <w:rsid w:val="001B7148"/>
    <w:rsid w:val="001B76C2"/>
    <w:rsid w:val="001B7A69"/>
    <w:rsid w:val="001B7CCD"/>
    <w:rsid w:val="001C09E5"/>
    <w:rsid w:val="001C73D6"/>
    <w:rsid w:val="001D38F1"/>
    <w:rsid w:val="001D420B"/>
    <w:rsid w:val="001D468B"/>
    <w:rsid w:val="001D5781"/>
    <w:rsid w:val="001E1E32"/>
    <w:rsid w:val="001E206D"/>
    <w:rsid w:val="001F2A69"/>
    <w:rsid w:val="001F35F1"/>
    <w:rsid w:val="001F3FD6"/>
    <w:rsid w:val="001F73C2"/>
    <w:rsid w:val="00200340"/>
    <w:rsid w:val="00206083"/>
    <w:rsid w:val="00207E59"/>
    <w:rsid w:val="002314FA"/>
    <w:rsid w:val="00235928"/>
    <w:rsid w:val="00242DCB"/>
    <w:rsid w:val="0024356C"/>
    <w:rsid w:val="00251528"/>
    <w:rsid w:val="00252CB5"/>
    <w:rsid w:val="0026205D"/>
    <w:rsid w:val="002647B5"/>
    <w:rsid w:val="002650C0"/>
    <w:rsid w:val="00276A7C"/>
    <w:rsid w:val="00284419"/>
    <w:rsid w:val="00292FC6"/>
    <w:rsid w:val="00295C59"/>
    <w:rsid w:val="00296C3D"/>
    <w:rsid w:val="00296D2E"/>
    <w:rsid w:val="00297281"/>
    <w:rsid w:val="002A3B4F"/>
    <w:rsid w:val="002B200F"/>
    <w:rsid w:val="002B394D"/>
    <w:rsid w:val="002B5606"/>
    <w:rsid w:val="002C71AD"/>
    <w:rsid w:val="002D0586"/>
    <w:rsid w:val="002D1359"/>
    <w:rsid w:val="002D3533"/>
    <w:rsid w:val="002D706E"/>
    <w:rsid w:val="002E4B6E"/>
    <w:rsid w:val="002F36D0"/>
    <w:rsid w:val="003000BE"/>
    <w:rsid w:val="003053F2"/>
    <w:rsid w:val="003115EA"/>
    <w:rsid w:val="00311704"/>
    <w:rsid w:val="00332278"/>
    <w:rsid w:val="00336CE1"/>
    <w:rsid w:val="003504C3"/>
    <w:rsid w:val="003518E3"/>
    <w:rsid w:val="003624C9"/>
    <w:rsid w:val="00365AD9"/>
    <w:rsid w:val="00365DE3"/>
    <w:rsid w:val="00366037"/>
    <w:rsid w:val="00367E9B"/>
    <w:rsid w:val="003701A8"/>
    <w:rsid w:val="003749CF"/>
    <w:rsid w:val="00376F9B"/>
    <w:rsid w:val="0038461B"/>
    <w:rsid w:val="003847FA"/>
    <w:rsid w:val="003927C7"/>
    <w:rsid w:val="00396625"/>
    <w:rsid w:val="003971D4"/>
    <w:rsid w:val="003A12A1"/>
    <w:rsid w:val="003A20BF"/>
    <w:rsid w:val="003A2895"/>
    <w:rsid w:val="003A44DF"/>
    <w:rsid w:val="003A6BC2"/>
    <w:rsid w:val="003A7EF3"/>
    <w:rsid w:val="003B1F75"/>
    <w:rsid w:val="003C25A1"/>
    <w:rsid w:val="003C33ED"/>
    <w:rsid w:val="003C503D"/>
    <w:rsid w:val="003C59A9"/>
    <w:rsid w:val="003C6030"/>
    <w:rsid w:val="003D5BCE"/>
    <w:rsid w:val="00407AF9"/>
    <w:rsid w:val="0041015A"/>
    <w:rsid w:val="0041317B"/>
    <w:rsid w:val="004132BB"/>
    <w:rsid w:val="00413C0F"/>
    <w:rsid w:val="00415093"/>
    <w:rsid w:val="00420B87"/>
    <w:rsid w:val="0042492C"/>
    <w:rsid w:val="00430CF5"/>
    <w:rsid w:val="00434875"/>
    <w:rsid w:val="004360AE"/>
    <w:rsid w:val="004445A8"/>
    <w:rsid w:val="00447EC7"/>
    <w:rsid w:val="0045798F"/>
    <w:rsid w:val="0047321C"/>
    <w:rsid w:val="00474B4A"/>
    <w:rsid w:val="00477C6A"/>
    <w:rsid w:val="004816D2"/>
    <w:rsid w:val="00483C3C"/>
    <w:rsid w:val="00490D14"/>
    <w:rsid w:val="00494C38"/>
    <w:rsid w:val="00495515"/>
    <w:rsid w:val="00495640"/>
    <w:rsid w:val="004A3056"/>
    <w:rsid w:val="004A461A"/>
    <w:rsid w:val="004A4FDB"/>
    <w:rsid w:val="004A5078"/>
    <w:rsid w:val="004A5E55"/>
    <w:rsid w:val="004B4539"/>
    <w:rsid w:val="004B7F77"/>
    <w:rsid w:val="004C02C7"/>
    <w:rsid w:val="004C5DCF"/>
    <w:rsid w:val="004C741A"/>
    <w:rsid w:val="004D329B"/>
    <w:rsid w:val="004D4F15"/>
    <w:rsid w:val="004D5E01"/>
    <w:rsid w:val="004E6C68"/>
    <w:rsid w:val="004F345D"/>
    <w:rsid w:val="004F5E22"/>
    <w:rsid w:val="00501351"/>
    <w:rsid w:val="0050373B"/>
    <w:rsid w:val="00510CA3"/>
    <w:rsid w:val="00511403"/>
    <w:rsid w:val="00511752"/>
    <w:rsid w:val="00511CDD"/>
    <w:rsid w:val="00514A2E"/>
    <w:rsid w:val="00515E60"/>
    <w:rsid w:val="005161F6"/>
    <w:rsid w:val="005174BE"/>
    <w:rsid w:val="00522645"/>
    <w:rsid w:val="00526566"/>
    <w:rsid w:val="005422E1"/>
    <w:rsid w:val="00542AD0"/>
    <w:rsid w:val="0055386D"/>
    <w:rsid w:val="00560A90"/>
    <w:rsid w:val="00561F5A"/>
    <w:rsid w:val="00565463"/>
    <w:rsid w:val="005716EE"/>
    <w:rsid w:val="00574864"/>
    <w:rsid w:val="00590010"/>
    <w:rsid w:val="005A4731"/>
    <w:rsid w:val="005B0219"/>
    <w:rsid w:val="005C0E3B"/>
    <w:rsid w:val="005C1124"/>
    <w:rsid w:val="005C79F4"/>
    <w:rsid w:val="005D1656"/>
    <w:rsid w:val="005D580B"/>
    <w:rsid w:val="005E4ACF"/>
    <w:rsid w:val="005E6368"/>
    <w:rsid w:val="005F02B7"/>
    <w:rsid w:val="005F3EF0"/>
    <w:rsid w:val="005F5F3B"/>
    <w:rsid w:val="00600274"/>
    <w:rsid w:val="00611E81"/>
    <w:rsid w:val="00612382"/>
    <w:rsid w:val="006248B8"/>
    <w:rsid w:val="00626734"/>
    <w:rsid w:val="006275B2"/>
    <w:rsid w:val="00632852"/>
    <w:rsid w:val="00636616"/>
    <w:rsid w:val="00640BE8"/>
    <w:rsid w:val="0064139E"/>
    <w:rsid w:val="00641747"/>
    <w:rsid w:val="006434E4"/>
    <w:rsid w:val="00644CCE"/>
    <w:rsid w:val="006504BF"/>
    <w:rsid w:val="0065465D"/>
    <w:rsid w:val="00654F56"/>
    <w:rsid w:val="006665D8"/>
    <w:rsid w:val="00675EFE"/>
    <w:rsid w:val="00677455"/>
    <w:rsid w:val="00682042"/>
    <w:rsid w:val="006852D4"/>
    <w:rsid w:val="0068571E"/>
    <w:rsid w:val="006873D9"/>
    <w:rsid w:val="00687560"/>
    <w:rsid w:val="006909E6"/>
    <w:rsid w:val="00692626"/>
    <w:rsid w:val="00695223"/>
    <w:rsid w:val="00695AB5"/>
    <w:rsid w:val="006A0EF6"/>
    <w:rsid w:val="006A37A0"/>
    <w:rsid w:val="006A5DBB"/>
    <w:rsid w:val="006B0159"/>
    <w:rsid w:val="006B1701"/>
    <w:rsid w:val="006B1B5B"/>
    <w:rsid w:val="006B4DF7"/>
    <w:rsid w:val="006B57D0"/>
    <w:rsid w:val="006C5D12"/>
    <w:rsid w:val="006C79D7"/>
    <w:rsid w:val="006C7C9A"/>
    <w:rsid w:val="006D1C86"/>
    <w:rsid w:val="006E3BDB"/>
    <w:rsid w:val="006E3D90"/>
    <w:rsid w:val="006E7EC1"/>
    <w:rsid w:val="006F26FE"/>
    <w:rsid w:val="006F2DF7"/>
    <w:rsid w:val="006F3477"/>
    <w:rsid w:val="00700FA9"/>
    <w:rsid w:val="00701C06"/>
    <w:rsid w:val="00702BAE"/>
    <w:rsid w:val="007076A5"/>
    <w:rsid w:val="007125A4"/>
    <w:rsid w:val="007135C0"/>
    <w:rsid w:val="00714DF8"/>
    <w:rsid w:val="00717EEF"/>
    <w:rsid w:val="0072219E"/>
    <w:rsid w:val="00724920"/>
    <w:rsid w:val="00730BA4"/>
    <w:rsid w:val="00734C4B"/>
    <w:rsid w:val="00736FC6"/>
    <w:rsid w:val="00740194"/>
    <w:rsid w:val="00754AB8"/>
    <w:rsid w:val="007562F6"/>
    <w:rsid w:val="007615FA"/>
    <w:rsid w:val="00764646"/>
    <w:rsid w:val="0076593A"/>
    <w:rsid w:val="00770264"/>
    <w:rsid w:val="0077104B"/>
    <w:rsid w:val="00777B59"/>
    <w:rsid w:val="00781C86"/>
    <w:rsid w:val="00781D36"/>
    <w:rsid w:val="00785BD1"/>
    <w:rsid w:val="00790653"/>
    <w:rsid w:val="0079597B"/>
    <w:rsid w:val="00795CE1"/>
    <w:rsid w:val="007A63F9"/>
    <w:rsid w:val="007B5269"/>
    <w:rsid w:val="007C0949"/>
    <w:rsid w:val="007C2E0F"/>
    <w:rsid w:val="007C2FDD"/>
    <w:rsid w:val="007C43EF"/>
    <w:rsid w:val="007C5014"/>
    <w:rsid w:val="007D0AEC"/>
    <w:rsid w:val="007D15D3"/>
    <w:rsid w:val="007D23F8"/>
    <w:rsid w:val="007D2964"/>
    <w:rsid w:val="007D4BB0"/>
    <w:rsid w:val="007E21B0"/>
    <w:rsid w:val="007E286F"/>
    <w:rsid w:val="007E620A"/>
    <w:rsid w:val="007F3496"/>
    <w:rsid w:val="007F4690"/>
    <w:rsid w:val="007F7F71"/>
    <w:rsid w:val="00807B3B"/>
    <w:rsid w:val="00811550"/>
    <w:rsid w:val="00816B67"/>
    <w:rsid w:val="00822AB4"/>
    <w:rsid w:val="0082756A"/>
    <w:rsid w:val="00831720"/>
    <w:rsid w:val="008341A0"/>
    <w:rsid w:val="008446D2"/>
    <w:rsid w:val="00847613"/>
    <w:rsid w:val="00850D52"/>
    <w:rsid w:val="008556AD"/>
    <w:rsid w:val="00860BA3"/>
    <w:rsid w:val="0086242E"/>
    <w:rsid w:val="00863A65"/>
    <w:rsid w:val="00867E8C"/>
    <w:rsid w:val="00870A92"/>
    <w:rsid w:val="008725C1"/>
    <w:rsid w:val="00872C33"/>
    <w:rsid w:val="00874C13"/>
    <w:rsid w:val="00877C9B"/>
    <w:rsid w:val="00881659"/>
    <w:rsid w:val="00883FF1"/>
    <w:rsid w:val="0089067A"/>
    <w:rsid w:val="00892BD2"/>
    <w:rsid w:val="00894ABD"/>
    <w:rsid w:val="00894D95"/>
    <w:rsid w:val="008A3E70"/>
    <w:rsid w:val="008A5D1E"/>
    <w:rsid w:val="008A7551"/>
    <w:rsid w:val="008B5137"/>
    <w:rsid w:val="008B5C50"/>
    <w:rsid w:val="008C0D05"/>
    <w:rsid w:val="008C18F4"/>
    <w:rsid w:val="008C55B3"/>
    <w:rsid w:val="008D2208"/>
    <w:rsid w:val="008D2F45"/>
    <w:rsid w:val="008D3B48"/>
    <w:rsid w:val="008D4CE0"/>
    <w:rsid w:val="008E31FB"/>
    <w:rsid w:val="009010CB"/>
    <w:rsid w:val="00901E02"/>
    <w:rsid w:val="00902903"/>
    <w:rsid w:val="009111FE"/>
    <w:rsid w:val="00913565"/>
    <w:rsid w:val="00915B2F"/>
    <w:rsid w:val="00915C7F"/>
    <w:rsid w:val="00921875"/>
    <w:rsid w:val="00922F41"/>
    <w:rsid w:val="00923CEB"/>
    <w:rsid w:val="009303E9"/>
    <w:rsid w:val="009304E9"/>
    <w:rsid w:val="009319AA"/>
    <w:rsid w:val="00936D4A"/>
    <w:rsid w:val="00941CB0"/>
    <w:rsid w:val="0094761E"/>
    <w:rsid w:val="0095196A"/>
    <w:rsid w:val="00963726"/>
    <w:rsid w:val="0096401C"/>
    <w:rsid w:val="0096669F"/>
    <w:rsid w:val="00983805"/>
    <w:rsid w:val="0099219D"/>
    <w:rsid w:val="00992B86"/>
    <w:rsid w:val="0099325D"/>
    <w:rsid w:val="00995DFD"/>
    <w:rsid w:val="009A41F4"/>
    <w:rsid w:val="009A4A29"/>
    <w:rsid w:val="009A4F18"/>
    <w:rsid w:val="009A6F2D"/>
    <w:rsid w:val="009B0B3A"/>
    <w:rsid w:val="009B54EB"/>
    <w:rsid w:val="009D1543"/>
    <w:rsid w:val="009D1E02"/>
    <w:rsid w:val="009E1F00"/>
    <w:rsid w:val="009E39C8"/>
    <w:rsid w:val="009E4487"/>
    <w:rsid w:val="009F4F78"/>
    <w:rsid w:val="009F6F4C"/>
    <w:rsid w:val="009F79AE"/>
    <w:rsid w:val="00A046D4"/>
    <w:rsid w:val="00A04EC8"/>
    <w:rsid w:val="00A051E4"/>
    <w:rsid w:val="00A05DED"/>
    <w:rsid w:val="00A05F09"/>
    <w:rsid w:val="00A11889"/>
    <w:rsid w:val="00A13D21"/>
    <w:rsid w:val="00A14B0E"/>
    <w:rsid w:val="00A16ED8"/>
    <w:rsid w:val="00A27086"/>
    <w:rsid w:val="00A2735A"/>
    <w:rsid w:val="00A31DB2"/>
    <w:rsid w:val="00A31F20"/>
    <w:rsid w:val="00A349BA"/>
    <w:rsid w:val="00A35E83"/>
    <w:rsid w:val="00A367BA"/>
    <w:rsid w:val="00A369D7"/>
    <w:rsid w:val="00A417A7"/>
    <w:rsid w:val="00A42E4D"/>
    <w:rsid w:val="00A4729C"/>
    <w:rsid w:val="00A5399F"/>
    <w:rsid w:val="00A57F60"/>
    <w:rsid w:val="00A62032"/>
    <w:rsid w:val="00A668AC"/>
    <w:rsid w:val="00A74E46"/>
    <w:rsid w:val="00A80C12"/>
    <w:rsid w:val="00A85835"/>
    <w:rsid w:val="00A8781A"/>
    <w:rsid w:val="00A930FF"/>
    <w:rsid w:val="00A96AE5"/>
    <w:rsid w:val="00AA1CC8"/>
    <w:rsid w:val="00AB041D"/>
    <w:rsid w:val="00AB1B76"/>
    <w:rsid w:val="00AB4715"/>
    <w:rsid w:val="00AB4CF1"/>
    <w:rsid w:val="00AB7622"/>
    <w:rsid w:val="00AC3F62"/>
    <w:rsid w:val="00AC7ABB"/>
    <w:rsid w:val="00AD1A77"/>
    <w:rsid w:val="00AD1D8C"/>
    <w:rsid w:val="00AD233E"/>
    <w:rsid w:val="00AE51C1"/>
    <w:rsid w:val="00AF391C"/>
    <w:rsid w:val="00AF7E1D"/>
    <w:rsid w:val="00B021CC"/>
    <w:rsid w:val="00B114B9"/>
    <w:rsid w:val="00B12876"/>
    <w:rsid w:val="00B32DE9"/>
    <w:rsid w:val="00B3524B"/>
    <w:rsid w:val="00B36873"/>
    <w:rsid w:val="00B441FA"/>
    <w:rsid w:val="00B639ED"/>
    <w:rsid w:val="00B67CEB"/>
    <w:rsid w:val="00B71F60"/>
    <w:rsid w:val="00B72068"/>
    <w:rsid w:val="00B76146"/>
    <w:rsid w:val="00B779C0"/>
    <w:rsid w:val="00B77FED"/>
    <w:rsid w:val="00B8345F"/>
    <w:rsid w:val="00B9288C"/>
    <w:rsid w:val="00B9418D"/>
    <w:rsid w:val="00B94649"/>
    <w:rsid w:val="00B94F46"/>
    <w:rsid w:val="00BA32E8"/>
    <w:rsid w:val="00BB02B8"/>
    <w:rsid w:val="00BB06AC"/>
    <w:rsid w:val="00BB0ADB"/>
    <w:rsid w:val="00BB1380"/>
    <w:rsid w:val="00BB14AD"/>
    <w:rsid w:val="00BB3424"/>
    <w:rsid w:val="00BB57AB"/>
    <w:rsid w:val="00BB5818"/>
    <w:rsid w:val="00BB5EF0"/>
    <w:rsid w:val="00BB6FA3"/>
    <w:rsid w:val="00BB76CF"/>
    <w:rsid w:val="00BB7C91"/>
    <w:rsid w:val="00BC7879"/>
    <w:rsid w:val="00BD1223"/>
    <w:rsid w:val="00BD4075"/>
    <w:rsid w:val="00BE26F9"/>
    <w:rsid w:val="00BE292D"/>
    <w:rsid w:val="00BE4DA3"/>
    <w:rsid w:val="00BE61AC"/>
    <w:rsid w:val="00BF3160"/>
    <w:rsid w:val="00BF48A0"/>
    <w:rsid w:val="00BF4AA5"/>
    <w:rsid w:val="00C0035F"/>
    <w:rsid w:val="00C06346"/>
    <w:rsid w:val="00C136B4"/>
    <w:rsid w:val="00C13934"/>
    <w:rsid w:val="00C240EC"/>
    <w:rsid w:val="00C24B34"/>
    <w:rsid w:val="00C27265"/>
    <w:rsid w:val="00C3052A"/>
    <w:rsid w:val="00C36E77"/>
    <w:rsid w:val="00C37315"/>
    <w:rsid w:val="00C40E32"/>
    <w:rsid w:val="00C434C8"/>
    <w:rsid w:val="00C4352C"/>
    <w:rsid w:val="00C44750"/>
    <w:rsid w:val="00C47BBF"/>
    <w:rsid w:val="00C522F1"/>
    <w:rsid w:val="00C5672A"/>
    <w:rsid w:val="00C60580"/>
    <w:rsid w:val="00C607EA"/>
    <w:rsid w:val="00C641BD"/>
    <w:rsid w:val="00C64B96"/>
    <w:rsid w:val="00C67F01"/>
    <w:rsid w:val="00C7084A"/>
    <w:rsid w:val="00C72250"/>
    <w:rsid w:val="00C76FF4"/>
    <w:rsid w:val="00C83F39"/>
    <w:rsid w:val="00C8495E"/>
    <w:rsid w:val="00C85F4C"/>
    <w:rsid w:val="00C8671B"/>
    <w:rsid w:val="00C86E7A"/>
    <w:rsid w:val="00C87E53"/>
    <w:rsid w:val="00C909B7"/>
    <w:rsid w:val="00C90A52"/>
    <w:rsid w:val="00C9196F"/>
    <w:rsid w:val="00CB09ED"/>
    <w:rsid w:val="00CB1CC6"/>
    <w:rsid w:val="00CB7A05"/>
    <w:rsid w:val="00CC0DD2"/>
    <w:rsid w:val="00CC3AE6"/>
    <w:rsid w:val="00CC6047"/>
    <w:rsid w:val="00CC63C4"/>
    <w:rsid w:val="00CC69BD"/>
    <w:rsid w:val="00CD6A51"/>
    <w:rsid w:val="00CF047E"/>
    <w:rsid w:val="00CF65AD"/>
    <w:rsid w:val="00CF742F"/>
    <w:rsid w:val="00D00133"/>
    <w:rsid w:val="00D0561C"/>
    <w:rsid w:val="00D140A0"/>
    <w:rsid w:val="00D206E6"/>
    <w:rsid w:val="00D215D2"/>
    <w:rsid w:val="00D3458E"/>
    <w:rsid w:val="00D34949"/>
    <w:rsid w:val="00D37FF4"/>
    <w:rsid w:val="00D433B4"/>
    <w:rsid w:val="00D46940"/>
    <w:rsid w:val="00D47326"/>
    <w:rsid w:val="00D516DB"/>
    <w:rsid w:val="00D53CE4"/>
    <w:rsid w:val="00D623A8"/>
    <w:rsid w:val="00D6601B"/>
    <w:rsid w:val="00D7250B"/>
    <w:rsid w:val="00D82DA1"/>
    <w:rsid w:val="00D913A7"/>
    <w:rsid w:val="00D9409C"/>
    <w:rsid w:val="00D96029"/>
    <w:rsid w:val="00D966A0"/>
    <w:rsid w:val="00DA4A07"/>
    <w:rsid w:val="00DB7AF1"/>
    <w:rsid w:val="00DC329E"/>
    <w:rsid w:val="00DC3E0B"/>
    <w:rsid w:val="00DC51B8"/>
    <w:rsid w:val="00DD3D6A"/>
    <w:rsid w:val="00DD76F2"/>
    <w:rsid w:val="00DD7E93"/>
    <w:rsid w:val="00DE15B8"/>
    <w:rsid w:val="00DE3C7C"/>
    <w:rsid w:val="00DE5D73"/>
    <w:rsid w:val="00DF1377"/>
    <w:rsid w:val="00DF7940"/>
    <w:rsid w:val="00DF7F6A"/>
    <w:rsid w:val="00E03345"/>
    <w:rsid w:val="00E13F72"/>
    <w:rsid w:val="00E30A84"/>
    <w:rsid w:val="00E33AEA"/>
    <w:rsid w:val="00E37E58"/>
    <w:rsid w:val="00E44278"/>
    <w:rsid w:val="00E45BDD"/>
    <w:rsid w:val="00E500CF"/>
    <w:rsid w:val="00E53789"/>
    <w:rsid w:val="00E545B2"/>
    <w:rsid w:val="00E62FA4"/>
    <w:rsid w:val="00E631E2"/>
    <w:rsid w:val="00E63902"/>
    <w:rsid w:val="00E65B7D"/>
    <w:rsid w:val="00E66C49"/>
    <w:rsid w:val="00E67F39"/>
    <w:rsid w:val="00E748F1"/>
    <w:rsid w:val="00E81709"/>
    <w:rsid w:val="00E8300D"/>
    <w:rsid w:val="00E87519"/>
    <w:rsid w:val="00E93D7C"/>
    <w:rsid w:val="00E9732D"/>
    <w:rsid w:val="00EA6794"/>
    <w:rsid w:val="00EB68F3"/>
    <w:rsid w:val="00EC0EE7"/>
    <w:rsid w:val="00EC2A9B"/>
    <w:rsid w:val="00EC356A"/>
    <w:rsid w:val="00EC5EC7"/>
    <w:rsid w:val="00ED0AC6"/>
    <w:rsid w:val="00ED0ECA"/>
    <w:rsid w:val="00ED42C9"/>
    <w:rsid w:val="00ED5AE1"/>
    <w:rsid w:val="00EE0786"/>
    <w:rsid w:val="00EE2BA1"/>
    <w:rsid w:val="00EE492A"/>
    <w:rsid w:val="00EF172B"/>
    <w:rsid w:val="00F0131E"/>
    <w:rsid w:val="00F021C1"/>
    <w:rsid w:val="00F17833"/>
    <w:rsid w:val="00F266D7"/>
    <w:rsid w:val="00F361F0"/>
    <w:rsid w:val="00F40FEE"/>
    <w:rsid w:val="00F4162A"/>
    <w:rsid w:val="00F47D4E"/>
    <w:rsid w:val="00F529F6"/>
    <w:rsid w:val="00F54305"/>
    <w:rsid w:val="00F6551B"/>
    <w:rsid w:val="00F70181"/>
    <w:rsid w:val="00F70AEE"/>
    <w:rsid w:val="00F75793"/>
    <w:rsid w:val="00F8423E"/>
    <w:rsid w:val="00F846B8"/>
    <w:rsid w:val="00F85AB7"/>
    <w:rsid w:val="00F90FFE"/>
    <w:rsid w:val="00F91713"/>
    <w:rsid w:val="00F9538E"/>
    <w:rsid w:val="00FA0195"/>
    <w:rsid w:val="00FA4C2C"/>
    <w:rsid w:val="00FA58EE"/>
    <w:rsid w:val="00FB52B3"/>
    <w:rsid w:val="00FC0F5D"/>
    <w:rsid w:val="00FC141E"/>
    <w:rsid w:val="00FC4D7D"/>
    <w:rsid w:val="00FC4FDE"/>
    <w:rsid w:val="00FD267A"/>
    <w:rsid w:val="00FD2C49"/>
    <w:rsid w:val="00FD5CE6"/>
    <w:rsid w:val="00FD5FFF"/>
    <w:rsid w:val="00FE0979"/>
    <w:rsid w:val="00FE2964"/>
    <w:rsid w:val="00FE7CA2"/>
    <w:rsid w:val="00FF2A07"/>
    <w:rsid w:val="00FF5B65"/>
    <w:rsid w:val="00FF6D05"/>
    <w:rsid w:val="0D617E71"/>
    <w:rsid w:val="11E7483D"/>
    <w:rsid w:val="359F0233"/>
    <w:rsid w:val="35C84C46"/>
    <w:rsid w:val="3C3B6E04"/>
    <w:rsid w:val="52776C74"/>
    <w:rsid w:val="58913772"/>
    <w:rsid w:val="77385CDF"/>
    <w:rsid w:val="7F6C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F9"/>
    <w:pPr>
      <w:widowControl w:val="0"/>
      <w:jc w:val="both"/>
    </w:pPr>
    <w:rPr>
      <w:rFonts w:ascii="Calibri" w:eastAsia="仿宋_GB2312" w:hAnsi="Calibri"/>
      <w:kern w:val="2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E26F9"/>
    <w:rPr>
      <w:rFonts w:ascii="宋体" w:eastAsia="宋体" w:hAnsi="Courier New" w:cs="Courier New"/>
      <w:sz w:val="21"/>
      <w:szCs w:val="21"/>
    </w:rPr>
  </w:style>
  <w:style w:type="paragraph" w:styleId="a4">
    <w:name w:val="Date"/>
    <w:basedOn w:val="a"/>
    <w:next w:val="a"/>
    <w:qFormat/>
    <w:rsid w:val="00BE26F9"/>
    <w:pPr>
      <w:ind w:leftChars="2500" w:left="100"/>
    </w:pPr>
  </w:style>
  <w:style w:type="paragraph" w:styleId="a5">
    <w:name w:val="footer"/>
    <w:basedOn w:val="a"/>
    <w:link w:val="Char0"/>
    <w:qFormat/>
    <w:rsid w:val="00BE2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BE2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BE26F9"/>
    <w:rPr>
      <w:rFonts w:eastAsia="仿宋_GB2312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BE26F9"/>
    <w:rPr>
      <w:rFonts w:eastAsia="仿宋_GB2312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sid w:val="00BE26F9"/>
    <w:rPr>
      <w:rFonts w:ascii="宋体" w:hAnsi="Courier New" w:cs="Courier New"/>
      <w:kern w:val="2"/>
      <w:sz w:val="21"/>
      <w:szCs w:val="21"/>
    </w:rPr>
  </w:style>
  <w:style w:type="paragraph" w:styleId="a7">
    <w:name w:val="List Paragraph"/>
    <w:basedOn w:val="a"/>
    <w:uiPriority w:val="99"/>
    <w:unhideWhenUsed/>
    <w:rsid w:val="007562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2014年第二期摇珠选定评估、拍卖机构结果公示</dc:title>
  <dc:creator>zhangguoling</dc:creator>
  <cp:lastModifiedBy>史建忠</cp:lastModifiedBy>
  <cp:revision>5</cp:revision>
  <cp:lastPrinted>2021-01-28T01:56:00Z</cp:lastPrinted>
  <dcterms:created xsi:type="dcterms:W3CDTF">2021-06-25T02:21:00Z</dcterms:created>
  <dcterms:modified xsi:type="dcterms:W3CDTF">2021-07-26T02:39:00Z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